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FCE4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bookmarkStart w:id="0" w:name="_Hlk5099229"/>
    </w:p>
    <w:p w14:paraId="346FB588" w14:textId="77777777" w:rsidR="00A828BD" w:rsidRDefault="00A828BD" w:rsidP="00A828BD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14:paraId="3C94023D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1526C437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05E8710E" w14:textId="0E408824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       </w:t>
      </w:r>
      <w:r w:rsidR="005B7E4D" w:rsidRPr="005B7E4D">
        <w:rPr>
          <w:rFonts w:ascii="Arial" w:hAnsi="Arial" w:cs="Arial"/>
          <w:b/>
          <w:bCs/>
          <w:szCs w:val="28"/>
        </w:rPr>
        <w:t>Język francuski stosowany z drugim językiem romańskim</w:t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4145E4A7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bookmarkEnd w:id="0"/>
    <w:p w14:paraId="5D84AEC4" w14:textId="77777777" w:rsidR="00EA74B5" w:rsidRDefault="00EA74B5" w:rsidP="00EA74B5">
      <w:pPr>
        <w:jc w:val="center"/>
        <w:rPr>
          <w:sz w:val="20"/>
          <w:szCs w:val="20"/>
        </w:rPr>
      </w:pPr>
    </w:p>
    <w:p w14:paraId="46318B11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p w14:paraId="75B0DA4C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198"/>
      </w:tblGrid>
      <w:tr w:rsidR="00EA74B5" w14:paraId="703AE78D" w14:textId="77777777" w:rsidTr="003E381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CB38E9F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732ABA" w14:textId="528B95AF" w:rsidR="00EA74B5" w:rsidRDefault="004F0F6F">
            <w:pPr>
              <w:pStyle w:val="Tytu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 francuski specjalistyczny z zakresu prawa</w:t>
            </w:r>
          </w:p>
        </w:tc>
      </w:tr>
      <w:tr w:rsidR="00EA74B5" w:rsidRPr="004F0F6F" w14:paraId="554D06CA" w14:textId="77777777" w:rsidTr="003E381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ED1FF1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3DA5C" w14:textId="19B0373A" w:rsidR="00EA74B5" w:rsidRPr="00060FC5" w:rsidRDefault="00733269" w:rsidP="00060FC5">
            <w:pPr>
              <w:pStyle w:val="Zawartotabeli"/>
              <w:spacing w:line="256" w:lineRule="auto"/>
              <w:rPr>
                <w:sz w:val="20"/>
                <w:szCs w:val="20"/>
                <w:lang w:val="en-GB" w:eastAsia="en-US"/>
              </w:rPr>
            </w:pPr>
            <w:r w:rsidRPr="00733269">
              <w:rPr>
                <w:sz w:val="20"/>
                <w:szCs w:val="20"/>
                <w:lang w:val="en-GB" w:eastAsia="en-US"/>
              </w:rPr>
              <w:t>French specialised legal language</w:t>
            </w:r>
          </w:p>
        </w:tc>
      </w:tr>
    </w:tbl>
    <w:p w14:paraId="070A4788" w14:textId="77777777" w:rsidR="00EA74B5" w:rsidRPr="00060FC5" w:rsidRDefault="00EA74B5" w:rsidP="00EA74B5">
      <w:pPr>
        <w:jc w:val="center"/>
        <w:rPr>
          <w:sz w:val="20"/>
          <w:szCs w:val="20"/>
          <w:lang w:val="en-GB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2777"/>
      </w:tblGrid>
      <w:tr w:rsidR="00EA74B5" w14:paraId="28AF5931" w14:textId="77777777" w:rsidTr="003E381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66DF3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58DD3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Kierownik Katedry Językoznawstwa Romańskiego</w:t>
            </w:r>
          </w:p>
        </w:tc>
        <w:tc>
          <w:tcPr>
            <w:tcW w:w="27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08764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Zespół dydaktyczny</w:t>
            </w:r>
          </w:p>
        </w:tc>
      </w:tr>
      <w:tr w:rsidR="00EA74B5" w14:paraId="10EA34A4" w14:textId="77777777" w:rsidTr="003E3811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FD71E2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06D71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075C3EE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Katedra Językoznawstwa Romańskiego</w:t>
            </w:r>
          </w:p>
        </w:tc>
      </w:tr>
      <w:tr w:rsidR="00EA74B5" w14:paraId="2652B929" w14:textId="77777777" w:rsidTr="003E381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3F22D6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CC3A5B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BA8379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47494873" w14:textId="77777777" w:rsidTr="003E381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E962BA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21512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844B4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16D3333" w14:textId="77777777" w:rsidR="00EA74B5" w:rsidRDefault="00EA74B5" w:rsidP="00EA74B5">
      <w:pPr>
        <w:rPr>
          <w:sz w:val="20"/>
          <w:szCs w:val="20"/>
        </w:rPr>
      </w:pPr>
    </w:p>
    <w:p w14:paraId="35521A0C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 w14:paraId="29BE1521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789BB448" w14:textId="77777777" w:rsidTr="00EA74B5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B93E66" w14:textId="253C88CD" w:rsidR="00EA74B5" w:rsidRDefault="00EA74B5" w:rsidP="006F485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Celem zajęć jest pogłębienie znajomości słownictwa specjalistycznego u studentów w oparciu o pracę z tekstem specjalistycznym </w:t>
            </w:r>
            <w:r w:rsidR="00ED64C2">
              <w:rPr>
                <w:sz w:val="20"/>
                <w:szCs w:val="20"/>
                <w:lang w:eastAsia="en-US"/>
              </w:rPr>
              <w:t xml:space="preserve">z zakresu prawa </w:t>
            </w:r>
            <w:r w:rsidR="009972E2">
              <w:rPr>
                <w:sz w:val="20"/>
                <w:szCs w:val="20"/>
                <w:lang w:eastAsia="en-US"/>
              </w:rPr>
              <w:t xml:space="preserve">poprzez dokonywanie </w:t>
            </w:r>
            <w:r w:rsidR="00573D16" w:rsidRPr="00573D16">
              <w:rPr>
                <w:sz w:val="20"/>
                <w:szCs w:val="20"/>
                <w:lang w:eastAsia="en-US"/>
              </w:rPr>
              <w:t xml:space="preserve">ich analizy </w:t>
            </w:r>
            <w:r w:rsidR="00870B07">
              <w:rPr>
                <w:sz w:val="20"/>
                <w:szCs w:val="20"/>
                <w:lang w:eastAsia="en-US"/>
              </w:rPr>
              <w:t xml:space="preserve">leksykalnej, semantycznej i pragmatycznej </w:t>
            </w:r>
            <w:r w:rsidR="009972E2">
              <w:rPr>
                <w:sz w:val="20"/>
                <w:szCs w:val="20"/>
                <w:lang w:eastAsia="en-US"/>
              </w:rPr>
              <w:t>oraz tłumaczenia francusko-polskiego i polsko-francuskiego.</w:t>
            </w:r>
          </w:p>
        </w:tc>
      </w:tr>
    </w:tbl>
    <w:p w14:paraId="08601736" w14:textId="77777777" w:rsidR="00EA74B5" w:rsidRDefault="00EA74B5" w:rsidP="00EA74B5">
      <w:pPr>
        <w:rPr>
          <w:sz w:val="20"/>
          <w:szCs w:val="20"/>
        </w:rPr>
      </w:pPr>
    </w:p>
    <w:p w14:paraId="6967193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14:paraId="333ECEA3" w14:textId="77777777" w:rsidR="00EA74B5" w:rsidRDefault="00EA74B5" w:rsidP="00EA74B5">
      <w:pPr>
        <w:rPr>
          <w:sz w:val="20"/>
          <w:szCs w:val="20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215"/>
      </w:tblGrid>
      <w:tr w:rsidR="00EA74B5" w14:paraId="48CD5CD3" w14:textId="77777777" w:rsidTr="003E381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8A088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75D731" w14:textId="42CD5BAF" w:rsidR="00EA74B5" w:rsidRDefault="00324722">
            <w:pPr>
              <w:widowControl/>
              <w:suppressAutoHyphens w:val="0"/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4722">
              <w:rPr>
                <w:sz w:val="20"/>
                <w:szCs w:val="20"/>
                <w:lang w:eastAsia="en-US"/>
              </w:rPr>
              <w:t>Ogólna wiedza lingwistyczna zdobyta w dotychczasowej edukacji</w:t>
            </w:r>
          </w:p>
        </w:tc>
      </w:tr>
      <w:tr w:rsidR="00EA74B5" w14:paraId="499F869A" w14:textId="77777777" w:rsidTr="003E381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6EE552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602605" w14:textId="2B3ADED2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18A7FA41" w14:textId="77777777" w:rsidTr="003E381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FB944C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DAE59F" w14:textId="1B503A9A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7F383BE4" w14:textId="77777777" w:rsidR="00EA74B5" w:rsidRDefault="00EA74B5" w:rsidP="00EA74B5">
      <w:pPr>
        <w:rPr>
          <w:sz w:val="20"/>
          <w:szCs w:val="20"/>
        </w:rPr>
      </w:pPr>
    </w:p>
    <w:p w14:paraId="2B5EA772" w14:textId="07CE0A6F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 xml:space="preserve">Efekty </w:t>
      </w:r>
      <w:r w:rsidR="006908EC" w:rsidRPr="006908EC">
        <w:rPr>
          <w:sz w:val="20"/>
          <w:szCs w:val="20"/>
        </w:rPr>
        <w:t>uczenia się</w:t>
      </w:r>
    </w:p>
    <w:p w14:paraId="694A7F9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E178B5" w14:paraId="6340E566" w14:textId="77777777" w:rsidTr="00EA74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0D2F53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D65D6" w14:textId="1578E4F8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091592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46987EAF" w14:textId="6B8D3F7A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F5528" w14:paraId="0C955070" w14:textId="77777777" w:rsidTr="00EA74B5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AD747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AB19B" w14:textId="7201835A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 xml:space="preserve">W01_Zna terminologię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 xml:space="preserve">specjalistyczną z </w:t>
            </w:r>
            <w:r w:rsidR="006944F5">
              <w:rPr>
                <w:rFonts w:eastAsia="MyriadPro-Regular"/>
                <w:sz w:val="20"/>
                <w:szCs w:val="20"/>
                <w:lang w:eastAsia="en-US"/>
              </w:rPr>
              <w:t xml:space="preserve">zakresu prawa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w język</w:t>
            </w:r>
            <w:r w:rsidR="009D539A">
              <w:rPr>
                <w:rFonts w:eastAsia="MyriadPro-Regular"/>
                <w:sz w:val="20"/>
                <w:szCs w:val="20"/>
                <w:lang w:eastAsia="en-US"/>
              </w:rPr>
              <w:t>ach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 xml:space="preserve"> francuskim i polskim.</w:t>
            </w:r>
          </w:p>
          <w:p w14:paraId="36860F47" w14:textId="4D5E7AC5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>W02_</w:t>
            </w:r>
            <w:r w:rsidR="00274C36">
              <w:t xml:space="preserve"> </w:t>
            </w:r>
            <w:r w:rsidR="00274C36" w:rsidRPr="00274C36">
              <w:rPr>
                <w:rFonts w:eastAsia="MyriadPro-Regular"/>
                <w:sz w:val="20"/>
                <w:szCs w:val="20"/>
                <w:lang w:eastAsia="en-US"/>
              </w:rPr>
              <w:t xml:space="preserve">Zna i rozumie podstawowe metody analizy i interpretacji różnych </w:t>
            </w:r>
            <w:r w:rsidR="00E37E0F">
              <w:rPr>
                <w:rFonts w:eastAsia="MyriadPro-Regular"/>
                <w:sz w:val="20"/>
                <w:szCs w:val="20"/>
                <w:lang w:eastAsia="en-US"/>
              </w:rPr>
              <w:t>rodzaju tekstów z zakresu prawa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5004E52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D87C4F" w14:textId="3DAA8C7F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</w:t>
            </w:r>
            <w:r w:rsidR="006944F5">
              <w:rPr>
                <w:sz w:val="20"/>
                <w:szCs w:val="20"/>
                <w:lang w:eastAsia="en-US"/>
              </w:rPr>
              <w:t>1</w:t>
            </w:r>
          </w:p>
          <w:p w14:paraId="1A25CCC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372E8FBE" w14:textId="2E8569B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</w:t>
            </w:r>
            <w:r w:rsidR="0055292F">
              <w:rPr>
                <w:sz w:val="20"/>
                <w:szCs w:val="20"/>
                <w:lang w:eastAsia="en-US"/>
              </w:rPr>
              <w:t>3</w:t>
            </w:r>
          </w:p>
          <w:p w14:paraId="7DA3B64B" w14:textId="6BBF5A41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73B8F76" w14:textId="77777777" w:rsidR="00EA74B5" w:rsidRDefault="00EA74B5" w:rsidP="00EA74B5">
      <w:pPr>
        <w:rPr>
          <w:sz w:val="20"/>
          <w:szCs w:val="20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1909"/>
      </w:tblGrid>
      <w:tr w:rsidR="00EA74B5" w14:paraId="7B3BA738" w14:textId="77777777" w:rsidTr="003E381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FB73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80CF0B" w14:textId="47466706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47090C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F939158" w14:textId="4432F204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EA74B5" w14:paraId="6BE0333A" w14:textId="77777777" w:rsidTr="003E3811">
        <w:trPr>
          <w:cantSplit/>
          <w:trHeight w:val="98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8B0FC6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7CB1B36" w14:textId="1D8A8C8F" w:rsidR="00EA74B5" w:rsidRPr="007D385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U01_</w:t>
            </w:r>
            <w:r w:rsidR="00F745A8">
              <w:rPr>
                <w:sz w:val="20"/>
                <w:szCs w:val="20"/>
                <w:lang w:eastAsia="en-US"/>
              </w:rPr>
              <w:t>P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otrafi analizować teksty specjalistyczne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68ABE23C" w14:textId="52447C37" w:rsidR="00DD23AE" w:rsidRPr="00DD23AE" w:rsidRDefault="00EA74B5" w:rsidP="00DD23AE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</w:t>
            </w:r>
            <w:r w:rsidR="00E47837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</w:t>
            </w:r>
            <w:r w:rsidR="00DD23AE">
              <w:t xml:space="preserve"> </w:t>
            </w:r>
            <w:r w:rsidR="00DD23AE" w:rsidRPr="00DD23AE">
              <w:rPr>
                <w:sz w:val="20"/>
                <w:szCs w:val="20"/>
                <w:lang w:eastAsia="en-US"/>
              </w:rPr>
              <w:t xml:space="preserve">Rozpoznaje różne gatunki tekstów w języku polskim i francuskim </w:t>
            </w:r>
            <w:r w:rsidR="00DD23AE">
              <w:rPr>
                <w:sz w:val="20"/>
                <w:szCs w:val="20"/>
                <w:lang w:eastAsia="en-US"/>
              </w:rPr>
              <w:t xml:space="preserve">z zakresu prawa </w:t>
            </w:r>
            <w:r w:rsidR="00DD23AE" w:rsidRPr="00DD23AE">
              <w:rPr>
                <w:sz w:val="20"/>
                <w:szCs w:val="20"/>
                <w:lang w:eastAsia="en-US"/>
              </w:rPr>
              <w:t>oraz przeprowadza ich krytyczną</w:t>
            </w:r>
          </w:p>
          <w:p w14:paraId="65DFADB9" w14:textId="574E5A72" w:rsidR="00EA74B5" w:rsidRDefault="00DD23AE" w:rsidP="00DD23AE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 w:rsidRPr="00DD23AE">
              <w:rPr>
                <w:sz w:val="20"/>
                <w:szCs w:val="20"/>
                <w:lang w:eastAsia="en-US"/>
              </w:rPr>
              <w:t xml:space="preserve">analizę i interpretację, </w:t>
            </w:r>
          </w:p>
          <w:p w14:paraId="51187A82" w14:textId="288B302A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0A11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K1_U01</w:t>
            </w:r>
          </w:p>
          <w:p w14:paraId="71913D0E" w14:textId="6464423F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</w:t>
            </w:r>
            <w:r w:rsidR="00C91952">
              <w:rPr>
                <w:sz w:val="20"/>
                <w:szCs w:val="20"/>
                <w:lang w:eastAsia="en-US"/>
              </w:rPr>
              <w:t>2</w:t>
            </w:r>
          </w:p>
        </w:tc>
      </w:tr>
    </w:tbl>
    <w:p w14:paraId="131A1CB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14"/>
        <w:gridCol w:w="2305"/>
      </w:tblGrid>
      <w:tr w:rsidR="00EA74B5" w14:paraId="7D3CE1FF" w14:textId="77777777" w:rsidTr="00EA74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BD6C4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FB11F2" w14:textId="4EDFE1F9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9466E9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BEC2465" w14:textId="713CEFB4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EA74B5" w14:paraId="5FF17F79" w14:textId="77777777" w:rsidTr="00EA74B5">
        <w:trPr>
          <w:cantSplit/>
          <w:trHeight w:val="63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B6F364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A411A1" w14:textId="3499A38C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K01_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 xml:space="preserve">prawidłowo identyfikuje i rozstrzyga problemy związane z </w:t>
            </w:r>
            <w:r w:rsidR="00FC3935">
              <w:rPr>
                <w:rFonts w:eastAsia="MyriadPro-Regular"/>
                <w:sz w:val="20"/>
                <w:szCs w:val="20"/>
                <w:lang w:eastAsia="en-US"/>
              </w:rPr>
              <w:t>tłumaczeniem tekstu z zakresu prawa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45203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K1_K01</w:t>
            </w:r>
          </w:p>
        </w:tc>
      </w:tr>
    </w:tbl>
    <w:p w14:paraId="4EB4264A" w14:textId="77777777" w:rsidR="00EA74B5" w:rsidRDefault="00EA74B5" w:rsidP="00EA74B5">
      <w:pPr>
        <w:rPr>
          <w:sz w:val="20"/>
          <w:szCs w:val="20"/>
        </w:rPr>
      </w:pPr>
    </w:p>
    <w:tbl>
      <w:tblPr>
        <w:tblW w:w="921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216"/>
        <w:gridCol w:w="844"/>
        <w:gridCol w:w="271"/>
        <w:gridCol w:w="858"/>
        <w:gridCol w:w="314"/>
        <w:gridCol w:w="815"/>
        <w:gridCol w:w="283"/>
        <w:gridCol w:w="846"/>
        <w:gridCol w:w="283"/>
        <w:gridCol w:w="846"/>
        <w:gridCol w:w="283"/>
        <w:gridCol w:w="692"/>
        <w:gridCol w:w="60"/>
      </w:tblGrid>
      <w:tr w:rsidR="00EA74B5" w14:paraId="25B2B41D" w14:textId="77777777" w:rsidTr="005F0557">
        <w:trPr>
          <w:gridAfter w:val="1"/>
          <w:wAfter w:w="20" w:type="dxa"/>
          <w:cantSplit/>
          <w:trHeight w:val="424"/>
        </w:trPr>
        <w:tc>
          <w:tcPr>
            <w:tcW w:w="919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DBCD9" w14:textId="77777777" w:rsidR="00EA74B5" w:rsidRDefault="00EA74B5">
            <w:pPr>
              <w:pStyle w:val="Zawartotabeli"/>
              <w:spacing w:line="256" w:lineRule="auto"/>
              <w:ind w:left="45" w:right="13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Organizacja</w:t>
            </w:r>
          </w:p>
        </w:tc>
      </w:tr>
      <w:tr w:rsidR="00EA74B5" w14:paraId="4EF80BF8" w14:textId="77777777" w:rsidTr="005F0557">
        <w:trPr>
          <w:gridAfter w:val="1"/>
          <w:wAfter w:w="20" w:type="dxa"/>
          <w:cantSplit/>
          <w:trHeight w:val="654"/>
        </w:trPr>
        <w:tc>
          <w:tcPr>
            <w:tcW w:w="16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B489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1C8804" w14:textId="30887CFF" w:rsidR="00EA74B5" w:rsidRDefault="00C31F94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Audytorium</w:t>
            </w:r>
          </w:p>
          <w:p w14:paraId="719AD465" w14:textId="48110600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 w:rsidR="00C31F94">
              <w:rPr>
                <w:sz w:val="20"/>
                <w:szCs w:val="20"/>
                <w:lang w:eastAsia="en-US"/>
              </w:rPr>
              <w:t>A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363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329D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grupach</w:t>
            </w:r>
          </w:p>
        </w:tc>
      </w:tr>
      <w:tr w:rsidR="00EA74B5" w14:paraId="50E70D3F" w14:textId="77777777" w:rsidTr="005F0557">
        <w:trPr>
          <w:cantSplit/>
          <w:trHeight w:val="477"/>
        </w:trPr>
        <w:tc>
          <w:tcPr>
            <w:tcW w:w="16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F00927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9BF1C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96A2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E3031A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4FAB07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4FE18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38ACE6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D3CA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BC5F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D5F6D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6B37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B0A2C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021A3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B3AC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A74B5" w14:paraId="784A69D0" w14:textId="77777777" w:rsidTr="005F0557">
        <w:trPr>
          <w:gridAfter w:val="1"/>
          <w:wAfter w:w="20" w:type="dxa"/>
          <w:trHeight w:val="499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417F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7E5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357A65" w14:textId="2D52092F" w:rsidR="00EA74B5" w:rsidRDefault="00D36866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534FB" w14:textId="3B6BB02A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EE552E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4690F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332F1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A342E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59CA3EDB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3EDA3FC9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 w14:paraId="55CDCEE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58D5B8BB" w14:textId="77777777" w:rsidTr="00EA74B5">
        <w:trPr>
          <w:trHeight w:val="9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3870EF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Metoda zadaniowa oraz komunikacyjna</w:t>
            </w:r>
          </w:p>
          <w:p w14:paraId="7F56098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podające: eksponujące, problemowe, aktywizujące</w:t>
            </w:r>
          </w:p>
          <w:p w14:paraId="0FA8C68D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wspierające autonomiczne uczenie się</w:t>
            </w:r>
          </w:p>
        </w:tc>
      </w:tr>
    </w:tbl>
    <w:p w14:paraId="1A1CCFE7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5E608EF5" w14:textId="43C6DDEF" w:rsidR="00EA74B5" w:rsidRDefault="00EA74B5" w:rsidP="00EA74B5"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 xml:space="preserve">Formy sprawdzania efektów </w:t>
      </w:r>
      <w:r w:rsidR="00A828BD" w:rsidRPr="006908EC">
        <w:rPr>
          <w:sz w:val="20"/>
          <w:szCs w:val="20"/>
          <w:lang w:eastAsia="en-US"/>
        </w:rPr>
        <w:t>uczenia się</w:t>
      </w:r>
    </w:p>
    <w:p w14:paraId="39593621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3"/>
        <w:gridCol w:w="629"/>
        <w:gridCol w:w="629"/>
        <w:gridCol w:w="629"/>
        <w:gridCol w:w="629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EA74B5" w14:paraId="3C151F05" w14:textId="77777777" w:rsidTr="001B2058">
        <w:trPr>
          <w:cantSplit/>
          <w:trHeight w:val="1616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7E63C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C5E62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 – </w:t>
            </w:r>
            <w:r>
              <w:rPr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1BA72E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E98C5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B8DBE3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7D872D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BAD170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B01910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6257D2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3E2EAF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91C54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AA04B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F4331C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59BF8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Inne</w:t>
            </w:r>
          </w:p>
        </w:tc>
      </w:tr>
      <w:tr w:rsidR="00EA74B5" w14:paraId="0CCBFB58" w14:textId="77777777" w:rsidTr="006908EC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53C428" w14:textId="77777777" w:rsidR="00EA74B5" w:rsidRDefault="00EA74B5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8F4FE" w14:textId="5B431154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B928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315894" w14:textId="68B52EB1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1FF2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9B262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12A225" w14:textId="2418494E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33D56" w14:textId="4E655D16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B4C2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AA34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B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6D2D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BE54E" w14:textId="7DECFC33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8AAC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688FB234" w14:textId="77777777" w:rsidTr="001B2058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762628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A26F13" w14:textId="36FCABAB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BFBA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410D2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A27DE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45C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47E4" w14:textId="1D0C0470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B7D5BD" w14:textId="0376B4AD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8F7A5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45A4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18425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6CB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DF5B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E90C7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6AD44A2" w14:textId="77777777" w:rsidTr="006908EC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85EF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37FB8F" w14:textId="16528508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BA753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2F97C4" w14:textId="09CD2DD2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E43C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DAC94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E4DE" w14:textId="5C79E47E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20C8FA" w14:textId="63DF2464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1CAFEBA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9B129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250FC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DB5F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FDE72" w14:textId="07941C34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5C11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9211328" w14:textId="77777777" w:rsidTr="006908EC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EB3F2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A347D" w14:textId="51611DAC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C76A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FC273" w14:textId="1F638BE3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385F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6A2C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E9A08" w14:textId="1BA3EF4F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280F88" w14:textId="27D0BFEA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E89A2B" w14:textId="48FA3897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6F1B3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7404A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2E47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64723D" w14:textId="580AAB1D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F7E6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388331CE" w14:textId="77777777" w:rsidTr="001B2058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F14AEB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D3E1C1" w14:textId="15BC3F21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886E6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0FFC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2C6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492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0E0F1" w14:textId="78099D36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528445" w14:textId="0B1D136C" w:rsidR="00EA74B5" w:rsidRDefault="00D3686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A93BA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382A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978DC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2771C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4884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2CF36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1C1A6ED3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EA74B5" w14:paraId="223476C6" w14:textId="77777777" w:rsidTr="005F0557">
        <w:trPr>
          <w:trHeight w:val="127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1A56F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BE318E8" w14:textId="46688DDE" w:rsidR="004C7C05" w:rsidRPr="004C7C05" w:rsidRDefault="004C7C05" w:rsidP="004C7C0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 w:rsidRPr="004C7C05">
              <w:rPr>
                <w:sz w:val="20"/>
                <w:szCs w:val="20"/>
                <w:lang w:eastAsia="en-US"/>
              </w:rPr>
              <w:t>Zaliczenie na ocenę uzyskaną na podstawie testu zaliczeniowego; przy wystawianiu oceny brane jest również pod uwagę regularne wykonywanie zadań na platformie MOODLE</w:t>
            </w:r>
            <w:r w:rsidR="009F6FE8">
              <w:rPr>
                <w:sz w:val="20"/>
                <w:szCs w:val="20"/>
                <w:lang w:eastAsia="en-US"/>
              </w:rPr>
              <w:t xml:space="preserve"> i obecność na zajęciach</w:t>
            </w:r>
          </w:p>
          <w:p w14:paraId="62D50BD9" w14:textId="754B3907" w:rsidR="00EA74B5" w:rsidRDefault="004C7C05" w:rsidP="00B12119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 w:rsidRPr="004C7C05">
              <w:rPr>
                <w:sz w:val="20"/>
                <w:szCs w:val="20"/>
                <w:lang w:eastAsia="en-US"/>
              </w:rPr>
              <w:t>Do uzyskania zaliczenia z przedmiotu wymagane jest wykonanie wszystkich zadań domowych (tym na platformie MOODLE), jak również regularne i aktywne uczestnictwo w zajęciach.</w:t>
            </w:r>
          </w:p>
        </w:tc>
      </w:tr>
    </w:tbl>
    <w:p w14:paraId="51BD55D5" w14:textId="77777777" w:rsidR="00EA74B5" w:rsidRDefault="00EA74B5" w:rsidP="00EA74B5">
      <w:pPr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EA74B5" w14:paraId="115A8AE7" w14:textId="77777777" w:rsidTr="005F0557">
        <w:trPr>
          <w:trHeight w:val="3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92A64A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0263E4" w14:textId="6A1C8A26" w:rsidR="00EA74B5" w:rsidRDefault="00F97F9E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mogą być prowadzone w formie zdalnej</w:t>
            </w:r>
          </w:p>
          <w:p w14:paraId="76BED0BB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98F6FA5" w14:textId="77777777" w:rsidR="00EA74B5" w:rsidRDefault="00EA74B5" w:rsidP="00EA74B5">
      <w:pPr>
        <w:rPr>
          <w:sz w:val="20"/>
          <w:szCs w:val="20"/>
        </w:rPr>
      </w:pPr>
    </w:p>
    <w:p w14:paraId="6EBB01D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 w14:paraId="174209A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4197F693" w14:textId="77777777" w:rsidTr="00EA74B5">
        <w:trPr>
          <w:trHeight w:val="5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11DD7E7" w14:textId="77777777" w:rsidR="00C374E3" w:rsidRPr="00C374E3" w:rsidRDefault="00C374E3" w:rsidP="00C374E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374E3">
              <w:rPr>
                <w:sz w:val="20"/>
                <w:szCs w:val="20"/>
                <w:lang w:eastAsia="en-US"/>
              </w:rPr>
              <w:t>Podstawowa terminologia prawnicza</w:t>
            </w:r>
          </w:p>
          <w:p w14:paraId="50F0A5CA" w14:textId="118E41A2" w:rsidR="00C374E3" w:rsidRPr="00C374E3" w:rsidRDefault="00C374E3" w:rsidP="00C374E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374E3">
              <w:rPr>
                <w:sz w:val="20"/>
                <w:szCs w:val="20"/>
                <w:lang w:eastAsia="en-US"/>
              </w:rPr>
              <w:t>Charakterystyka ogólna języka prawnego  / prawniczego</w:t>
            </w:r>
          </w:p>
          <w:p w14:paraId="3B150D4D" w14:textId="77777777" w:rsidR="00C374E3" w:rsidRPr="00C374E3" w:rsidRDefault="00C374E3" w:rsidP="00C374E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374E3">
              <w:rPr>
                <w:sz w:val="20"/>
                <w:szCs w:val="20"/>
                <w:lang w:eastAsia="en-US"/>
              </w:rPr>
              <w:t>Terminologia prawa cywilnego.</w:t>
            </w:r>
          </w:p>
          <w:p w14:paraId="31AC116C" w14:textId="77777777" w:rsidR="00C374E3" w:rsidRPr="00C374E3" w:rsidRDefault="00C374E3" w:rsidP="00C374E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374E3">
              <w:rPr>
                <w:sz w:val="20"/>
                <w:szCs w:val="20"/>
                <w:lang w:eastAsia="en-US"/>
              </w:rPr>
              <w:t>Terminologia prawa handlowego.</w:t>
            </w:r>
          </w:p>
          <w:p w14:paraId="60BA3D8C" w14:textId="31253CE5" w:rsidR="00C374E3" w:rsidRPr="00C374E3" w:rsidRDefault="00C374E3" w:rsidP="00C374E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C374E3">
              <w:rPr>
                <w:sz w:val="20"/>
                <w:szCs w:val="20"/>
                <w:lang w:eastAsia="en-US"/>
              </w:rPr>
              <w:t>Terminologia prawa karnego.</w:t>
            </w:r>
          </w:p>
          <w:p w14:paraId="5B78BA82" w14:textId="18C5E518" w:rsidR="00EA74B5" w:rsidRPr="006F485C" w:rsidRDefault="00EA74B5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DDB4E13" w14:textId="1EAE5C15" w:rsidR="00EA74B5" w:rsidRDefault="00EA74B5" w:rsidP="00EA74B5">
      <w:pPr>
        <w:rPr>
          <w:sz w:val="20"/>
          <w:szCs w:val="20"/>
        </w:rPr>
      </w:pPr>
    </w:p>
    <w:p w14:paraId="614F2596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 w14:paraId="3461E0E8" w14:textId="77777777" w:rsidR="00EA74B5" w:rsidRDefault="00EA74B5" w:rsidP="00EA74B5">
      <w:pPr>
        <w:rPr>
          <w:sz w:val="20"/>
          <w:szCs w:val="20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5F0557" w:rsidRPr="0094758C" w14:paraId="70903E43" w14:textId="77777777" w:rsidTr="003E3811">
        <w:trPr>
          <w:trHeight w:val="1098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109FC5B" w14:textId="77777777" w:rsidR="0094758C" w:rsidRPr="0094758C" w:rsidRDefault="0094758C" w:rsidP="0094758C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 w:rsidRPr="0094758C">
              <w:rPr>
                <w:sz w:val="20"/>
                <w:szCs w:val="20"/>
                <w:lang w:val="fr-FR" w:eastAsia="en-US"/>
              </w:rPr>
              <w:t>1.</w:t>
            </w:r>
            <w:r w:rsidRPr="0094758C">
              <w:rPr>
                <w:sz w:val="20"/>
                <w:szCs w:val="20"/>
                <w:lang w:val="fr-FR" w:eastAsia="en-US"/>
              </w:rPr>
              <w:tab/>
              <w:t>Gallerne J-M., Français langue juridique. Wydawnictwo NOWELA, Poznań 2014.</w:t>
            </w:r>
          </w:p>
          <w:p w14:paraId="4722F365" w14:textId="77777777" w:rsidR="0094758C" w:rsidRPr="0094758C" w:rsidRDefault="0094758C" w:rsidP="0094758C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 w:rsidRPr="0094758C">
              <w:rPr>
                <w:sz w:val="20"/>
                <w:szCs w:val="20"/>
                <w:lang w:val="fr-FR" w:eastAsia="en-US"/>
              </w:rPr>
              <w:t>2.</w:t>
            </w:r>
            <w:r w:rsidRPr="0094758C">
              <w:rPr>
                <w:sz w:val="20"/>
                <w:szCs w:val="20"/>
                <w:lang w:val="fr-FR" w:eastAsia="en-US"/>
              </w:rPr>
              <w:tab/>
              <w:t>Penfornis J.-L., Le français du droit: affaires – Europe – administration – justice – travail – contrats. CLE International, Paris 1998.</w:t>
            </w:r>
          </w:p>
          <w:p w14:paraId="1D02C8E1" w14:textId="22E03658" w:rsidR="005F0557" w:rsidRPr="0094758C" w:rsidRDefault="0094758C" w:rsidP="0094758C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val="fr-FR" w:eastAsia="en-US"/>
              </w:rPr>
            </w:pPr>
            <w:r w:rsidRPr="0094758C">
              <w:rPr>
                <w:sz w:val="20"/>
                <w:szCs w:val="20"/>
                <w:lang w:val="fr-FR" w:eastAsia="en-US"/>
              </w:rPr>
              <w:t>3.</w:t>
            </w:r>
            <w:r w:rsidRPr="0094758C">
              <w:rPr>
                <w:sz w:val="20"/>
                <w:szCs w:val="20"/>
                <w:lang w:val="fr-FR" w:eastAsia="en-US"/>
              </w:rPr>
              <w:tab/>
              <w:t>Soignet M., Le Français juridique: droit, administration, affaire,  Hachette, Paris 2003.</w:t>
            </w:r>
          </w:p>
        </w:tc>
      </w:tr>
    </w:tbl>
    <w:p w14:paraId="68B19662" w14:textId="77777777" w:rsidR="00EA74B5" w:rsidRPr="0094758C" w:rsidRDefault="00EA74B5" w:rsidP="00EA74B5">
      <w:pPr>
        <w:rPr>
          <w:sz w:val="20"/>
          <w:szCs w:val="20"/>
          <w:lang w:val="fr-FR"/>
        </w:rPr>
      </w:pPr>
    </w:p>
    <w:p w14:paraId="7FE32C27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 w14:paraId="4921CC5A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:rsidRPr="0054421E" w14:paraId="71A12C29" w14:textId="77777777" w:rsidTr="00EA74B5">
        <w:trPr>
          <w:trHeight w:val="33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0634DD" w14:textId="77777777" w:rsidR="0094758C" w:rsidRPr="0094758C" w:rsidRDefault="0094758C" w:rsidP="0094758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94758C">
              <w:rPr>
                <w:sz w:val="20"/>
                <w:szCs w:val="20"/>
                <w:lang w:eastAsia="en-US"/>
              </w:rPr>
              <w:t>1.</w:t>
            </w:r>
            <w:r w:rsidRPr="0094758C">
              <w:rPr>
                <w:sz w:val="20"/>
                <w:szCs w:val="20"/>
                <w:lang w:eastAsia="en-US"/>
              </w:rPr>
              <w:tab/>
              <w:t>Kierzkowska D., Tłumaczenie prawnicze, TEPIS, Warszawa 2002.</w:t>
            </w:r>
          </w:p>
          <w:p w14:paraId="4526F081" w14:textId="77777777" w:rsidR="0094758C" w:rsidRPr="0094758C" w:rsidRDefault="0094758C" w:rsidP="0094758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94758C">
              <w:rPr>
                <w:sz w:val="20"/>
                <w:szCs w:val="20"/>
                <w:lang w:eastAsia="en-US"/>
              </w:rPr>
              <w:t>2.</w:t>
            </w:r>
            <w:r w:rsidRPr="0094758C">
              <w:rPr>
                <w:sz w:val="20"/>
                <w:szCs w:val="20"/>
                <w:lang w:eastAsia="en-US"/>
              </w:rPr>
              <w:tab/>
              <w:t>Pieńkos J., Podstawy przekładoznawstwa. Od teorii do praktyki, Zakamycze 2003.</w:t>
            </w:r>
          </w:p>
          <w:p w14:paraId="01E56633" w14:textId="77777777" w:rsidR="0094758C" w:rsidRPr="0094758C" w:rsidRDefault="0094758C" w:rsidP="0094758C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r w:rsidRPr="0094758C">
              <w:rPr>
                <w:sz w:val="20"/>
                <w:szCs w:val="20"/>
                <w:lang w:val="fr-FR" w:eastAsia="en-US"/>
              </w:rPr>
              <w:t>3.</w:t>
            </w:r>
            <w:r w:rsidRPr="0094758C">
              <w:rPr>
                <w:sz w:val="20"/>
                <w:szCs w:val="20"/>
                <w:lang w:val="fr-FR" w:eastAsia="en-US"/>
              </w:rPr>
              <w:tab/>
              <w:t>Cornu G., Linguistique juridique, Editions Montchrestien, Paris 2005.</w:t>
            </w:r>
          </w:p>
          <w:p w14:paraId="588E6421" w14:textId="77777777" w:rsidR="0094758C" w:rsidRPr="003B34D3" w:rsidRDefault="0094758C" w:rsidP="0094758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94758C">
              <w:rPr>
                <w:sz w:val="20"/>
                <w:szCs w:val="20"/>
                <w:lang w:eastAsia="en-US"/>
              </w:rPr>
              <w:t>4.</w:t>
            </w:r>
            <w:r w:rsidRPr="0094758C">
              <w:rPr>
                <w:sz w:val="20"/>
                <w:szCs w:val="20"/>
                <w:lang w:eastAsia="en-US"/>
              </w:rPr>
              <w:tab/>
              <w:t xml:space="preserve">Malinowski A., Polski język prawny. </w:t>
            </w:r>
            <w:r w:rsidRPr="003B34D3">
              <w:rPr>
                <w:sz w:val="20"/>
                <w:szCs w:val="20"/>
                <w:lang w:eastAsia="en-US"/>
              </w:rPr>
              <w:t>Wybrane zagadnienia, Wydawnictwo LexisNexis, Warszawa 2006.</w:t>
            </w:r>
          </w:p>
          <w:p w14:paraId="30A98006" w14:textId="69A42945" w:rsidR="00A97BC7" w:rsidRPr="003B34D3" w:rsidRDefault="0094758C" w:rsidP="0094758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3B34D3">
              <w:rPr>
                <w:sz w:val="20"/>
                <w:szCs w:val="20"/>
                <w:lang w:eastAsia="en-US"/>
              </w:rPr>
              <w:t>5.</w:t>
            </w:r>
            <w:r w:rsidRPr="003B34D3">
              <w:rPr>
                <w:sz w:val="20"/>
                <w:szCs w:val="20"/>
                <w:lang w:eastAsia="en-US"/>
              </w:rPr>
              <w:tab/>
              <w:t>Machowska A., Wojtyczek K., Prawo francuskie, T. 1-2, Zakamycze, Kraków 2005</w:t>
            </w:r>
          </w:p>
        </w:tc>
      </w:tr>
    </w:tbl>
    <w:p w14:paraId="4F2813C2" w14:textId="77777777" w:rsidR="00EA74B5" w:rsidRPr="0054421E" w:rsidRDefault="00EA74B5" w:rsidP="00EA74B5">
      <w:pPr>
        <w:rPr>
          <w:sz w:val="20"/>
          <w:szCs w:val="20"/>
        </w:rPr>
      </w:pPr>
    </w:p>
    <w:p w14:paraId="4F8AE4D9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1E7A3DD6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EA74B5" w14:paraId="53983B19" w14:textId="77777777" w:rsidTr="00EA74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A30EE3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7EF3A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55472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5383828C" w14:textId="77777777" w:rsidTr="00EA74B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201F4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5D920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B90F0F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EA74B5" w14:paraId="7CC11F02" w14:textId="77777777" w:rsidTr="00EA74B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34155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248F31" w14:textId="77777777" w:rsidR="00EA74B5" w:rsidRDefault="00EA74B5">
            <w:pPr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960EC3" w14:textId="67051BEA" w:rsidR="00EA74B5" w:rsidRDefault="0054421E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EA74B5" w14:paraId="055E6A0C" w14:textId="77777777" w:rsidTr="00EA74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CF9D92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DC97A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B36CB7" w14:textId="1B889AA2" w:rsidR="00EA74B5" w:rsidRDefault="0054421E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EA74B5" w14:paraId="489B1E17" w14:textId="77777777" w:rsidTr="00EA74B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16FF5E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4F64AF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D6558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735F2A80" w14:textId="77777777" w:rsidTr="00EA74B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DE253C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473036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1510D" w14:textId="79F4E3DE" w:rsidR="00EA74B5" w:rsidRDefault="003B34D3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55388DFB" w14:textId="77777777" w:rsidTr="00EA74B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EE54F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3EEAF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C9C288" w14:textId="22C4753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54421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649AD3A7" w14:textId="77777777" w:rsidTr="00EA74B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ABC753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0A9FA1" w14:textId="405969BE" w:rsidR="00EA74B5" w:rsidRDefault="0054421E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3B34D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042DEAAB" w14:textId="77777777" w:rsidTr="00EA74B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6AAA7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BD7B3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7090603C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sectPr w:rsidR="00EA7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2CAB"/>
    <w:multiLevelType w:val="hybridMultilevel"/>
    <w:tmpl w:val="9DCC1E8E"/>
    <w:lvl w:ilvl="0" w:tplc="714CD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7678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0AA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386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6CD6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CFC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9CF6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2D8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40FA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9226C9"/>
    <w:multiLevelType w:val="hybridMultilevel"/>
    <w:tmpl w:val="3E0A541C"/>
    <w:lvl w:ilvl="0" w:tplc="714CD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713040">
    <w:abstractNumId w:val="0"/>
  </w:num>
  <w:num w:numId="2" w16cid:durableId="2102068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31"/>
    <w:rsid w:val="00060FC5"/>
    <w:rsid w:val="000E0E3D"/>
    <w:rsid w:val="000E7431"/>
    <w:rsid w:val="00172B43"/>
    <w:rsid w:val="001B2058"/>
    <w:rsid w:val="001B674E"/>
    <w:rsid w:val="001D5E36"/>
    <w:rsid w:val="00274C36"/>
    <w:rsid w:val="00277D2E"/>
    <w:rsid w:val="002A6B93"/>
    <w:rsid w:val="002C13A7"/>
    <w:rsid w:val="003015FE"/>
    <w:rsid w:val="00324722"/>
    <w:rsid w:val="00350C25"/>
    <w:rsid w:val="0036702B"/>
    <w:rsid w:val="0038308F"/>
    <w:rsid w:val="003B2008"/>
    <w:rsid w:val="003B2CE9"/>
    <w:rsid w:val="003B34D3"/>
    <w:rsid w:val="003E3811"/>
    <w:rsid w:val="003F0267"/>
    <w:rsid w:val="0043588F"/>
    <w:rsid w:val="004A3846"/>
    <w:rsid w:val="004B62F2"/>
    <w:rsid w:val="004C4A39"/>
    <w:rsid w:val="004C7C05"/>
    <w:rsid w:val="004F0F6F"/>
    <w:rsid w:val="00541335"/>
    <w:rsid w:val="00541987"/>
    <w:rsid w:val="0054421E"/>
    <w:rsid w:val="0055292F"/>
    <w:rsid w:val="00573D16"/>
    <w:rsid w:val="005A3D79"/>
    <w:rsid w:val="005B7E4D"/>
    <w:rsid w:val="005F0557"/>
    <w:rsid w:val="00663800"/>
    <w:rsid w:val="006908EC"/>
    <w:rsid w:val="006944F5"/>
    <w:rsid w:val="006A320D"/>
    <w:rsid w:val="006E070C"/>
    <w:rsid w:val="006E1C2D"/>
    <w:rsid w:val="006F485C"/>
    <w:rsid w:val="007161AB"/>
    <w:rsid w:val="00733269"/>
    <w:rsid w:val="00734FCC"/>
    <w:rsid w:val="00751935"/>
    <w:rsid w:val="00794A6F"/>
    <w:rsid w:val="007D3855"/>
    <w:rsid w:val="00870B07"/>
    <w:rsid w:val="00896327"/>
    <w:rsid w:val="008A0758"/>
    <w:rsid w:val="0090216C"/>
    <w:rsid w:val="0094758C"/>
    <w:rsid w:val="00981F38"/>
    <w:rsid w:val="00987B45"/>
    <w:rsid w:val="009972E2"/>
    <w:rsid w:val="009D539A"/>
    <w:rsid w:val="009F6FE8"/>
    <w:rsid w:val="00A0196F"/>
    <w:rsid w:val="00A129C0"/>
    <w:rsid w:val="00A25B00"/>
    <w:rsid w:val="00A61D62"/>
    <w:rsid w:val="00A828BD"/>
    <w:rsid w:val="00A97BC7"/>
    <w:rsid w:val="00B0287B"/>
    <w:rsid w:val="00B12119"/>
    <w:rsid w:val="00BA4161"/>
    <w:rsid w:val="00BC219F"/>
    <w:rsid w:val="00C31F94"/>
    <w:rsid w:val="00C374E3"/>
    <w:rsid w:val="00C55DC3"/>
    <w:rsid w:val="00C91952"/>
    <w:rsid w:val="00CD3ED0"/>
    <w:rsid w:val="00CF17D1"/>
    <w:rsid w:val="00D17409"/>
    <w:rsid w:val="00D36866"/>
    <w:rsid w:val="00DC23A4"/>
    <w:rsid w:val="00DD23AE"/>
    <w:rsid w:val="00DE4A01"/>
    <w:rsid w:val="00DF5528"/>
    <w:rsid w:val="00E15217"/>
    <w:rsid w:val="00E178B5"/>
    <w:rsid w:val="00E37E0F"/>
    <w:rsid w:val="00E47837"/>
    <w:rsid w:val="00E761AF"/>
    <w:rsid w:val="00EA74B5"/>
    <w:rsid w:val="00ED64C2"/>
    <w:rsid w:val="00EE60C6"/>
    <w:rsid w:val="00F51AD6"/>
    <w:rsid w:val="00F745A8"/>
    <w:rsid w:val="00F90C5E"/>
    <w:rsid w:val="00F97F9E"/>
    <w:rsid w:val="00FB2E48"/>
    <w:rsid w:val="00FC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737A"/>
  <w15:chartTrackingRefBased/>
  <w15:docId w15:val="{6F9A3E5E-04E0-48BB-BF52-A661E54B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4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28BD"/>
    <w:pPr>
      <w:keepNext/>
      <w:autoSpaceDE/>
      <w:jc w:val="right"/>
      <w:outlineLvl w:val="0"/>
    </w:pPr>
    <w:rPr>
      <w:rFonts w:ascii="Arial" w:hAnsi="Arial" w:cs="Arial"/>
      <w:i/>
      <w:i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A74B5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A74B5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Zawartotabeli">
    <w:name w:val="Zawartość tabeli"/>
    <w:basedOn w:val="Normalny"/>
    <w:rsid w:val="00EA74B5"/>
    <w:pPr>
      <w:suppressLineNumbers/>
    </w:pPr>
  </w:style>
  <w:style w:type="paragraph" w:customStyle="1" w:styleId="Tekstdymka1">
    <w:name w:val="Tekst dymka1"/>
    <w:basedOn w:val="Normalny"/>
    <w:rsid w:val="00EA74B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828BD"/>
    <w:rPr>
      <w:rFonts w:ascii="Arial" w:eastAsia="Times New Roman" w:hAnsi="Arial" w:cs="Arial"/>
      <w:i/>
      <w:iCs/>
      <w:sz w:val="24"/>
      <w:szCs w:val="28"/>
      <w:lang w:eastAsia="pl-PL"/>
    </w:rPr>
  </w:style>
  <w:style w:type="character" w:styleId="Wyrnieniedelikatne">
    <w:name w:val="Subtle Emphasis"/>
    <w:qFormat/>
    <w:rsid w:val="00A828BD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C37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1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00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0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16C1-0F49-43A4-BA66-BBB958FF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Piotr Pi</cp:lastModifiedBy>
  <cp:revision>17</cp:revision>
  <dcterms:created xsi:type="dcterms:W3CDTF">2023-10-09T19:49:00Z</dcterms:created>
  <dcterms:modified xsi:type="dcterms:W3CDTF">2023-10-09T20:42:00Z</dcterms:modified>
</cp:coreProperties>
</file>